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03" w:rsidRDefault="00394703">
      <w:r>
        <w:rPr>
          <w:noProof/>
        </w:rPr>
        <w:drawing>
          <wp:inline distT="0" distB="0" distL="0" distR="0">
            <wp:extent cx="5932805" cy="1089660"/>
            <wp:effectExtent l="0" t="0" r="0" b="0"/>
            <wp:docPr id="1" name="Picture 1" descr="C:\Users\mmillhollon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llhollon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03" w:rsidRPr="00394703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FOR IMMEDIATE RELEASE </w:t>
      </w:r>
    </w:p>
    <w:p w:rsidR="00394703" w:rsidRPr="00394703" w:rsidRDefault="00731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 </w:t>
      </w:r>
      <w:r w:rsidR="00493C40">
        <w:rPr>
          <w:rFonts w:ascii="Times New Roman" w:hAnsi="Times New Roman" w:cs="Times New Roman"/>
          <w:sz w:val="28"/>
          <w:szCs w:val="28"/>
        </w:rPr>
        <w:t>10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A12869" w:rsidRPr="00A12869" w:rsidRDefault="00493C40" w:rsidP="00A12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Main Street Recovery Program Website Is Now Live</w:t>
      </w:r>
    </w:p>
    <w:p w:rsidR="00493C40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BATON ROUGE, LA – </w:t>
      </w:r>
      <w:r w:rsidR="00493C40">
        <w:rPr>
          <w:rFonts w:ascii="Times New Roman" w:hAnsi="Times New Roman" w:cs="Times New Roman"/>
          <w:sz w:val="28"/>
          <w:szCs w:val="28"/>
        </w:rPr>
        <w:t xml:space="preserve">State Treasurer John M. Schroder today encouraged Louisiana business owners to visit the Main Street Recovery Program’s new website, </w:t>
      </w:r>
      <w:hyperlink r:id="rId6" w:history="1">
        <w:r w:rsidR="00493C40" w:rsidRPr="00AE36BF">
          <w:rPr>
            <w:rStyle w:val="Hyperlink"/>
            <w:rFonts w:ascii="Times New Roman" w:hAnsi="Times New Roman" w:cs="Times New Roman"/>
            <w:sz w:val="28"/>
            <w:szCs w:val="28"/>
          </w:rPr>
          <w:t>www.louisianamainstreet.com</w:t>
        </w:r>
      </w:hyperlink>
      <w:r w:rsidR="00493C40">
        <w:rPr>
          <w:rFonts w:ascii="Times New Roman" w:hAnsi="Times New Roman" w:cs="Times New Roman"/>
          <w:sz w:val="28"/>
          <w:szCs w:val="28"/>
        </w:rPr>
        <w:t>, to find out if they’re eligible for up to $15,000 in grant money. The application process will begin July 28.</w:t>
      </w:r>
      <w:bookmarkStart w:id="0" w:name="_GoBack"/>
      <w:bookmarkEnd w:id="0"/>
    </w:p>
    <w:p w:rsidR="00493C40" w:rsidRDefault="0049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“In just a few weeks, businesses can start applying for </w:t>
      </w:r>
      <w:r w:rsidR="00DB4C29">
        <w:rPr>
          <w:rFonts w:ascii="Times New Roman" w:hAnsi="Times New Roman" w:cs="Times New Roman"/>
          <w:sz w:val="28"/>
          <w:szCs w:val="28"/>
        </w:rPr>
        <w:t xml:space="preserve">money to help cover COVID 19-related expenses. We expect this money to go fast so you need to be ready to apply,” </w:t>
      </w:r>
      <w:r w:rsidR="00DB4C29" w:rsidRPr="00DB4C29">
        <w:rPr>
          <w:rFonts w:ascii="Times New Roman" w:hAnsi="Times New Roman" w:cs="Times New Roman"/>
          <w:b/>
          <w:sz w:val="28"/>
          <w:szCs w:val="28"/>
        </w:rPr>
        <w:t>said Treasurer Schroder.</w:t>
      </w:r>
      <w:r w:rsidR="00DB4C29">
        <w:rPr>
          <w:rFonts w:ascii="Times New Roman" w:hAnsi="Times New Roman" w:cs="Times New Roman"/>
          <w:sz w:val="28"/>
          <w:szCs w:val="28"/>
        </w:rPr>
        <w:t xml:space="preserve"> “The new website contains </w:t>
      </w:r>
      <w:r w:rsidR="00CC4E7F">
        <w:rPr>
          <w:rFonts w:ascii="Times New Roman" w:hAnsi="Times New Roman" w:cs="Times New Roman"/>
          <w:sz w:val="28"/>
          <w:szCs w:val="28"/>
        </w:rPr>
        <w:t>key</w:t>
      </w:r>
      <w:r w:rsidR="00DB4C29">
        <w:rPr>
          <w:rFonts w:ascii="Times New Roman" w:hAnsi="Times New Roman" w:cs="Times New Roman"/>
          <w:sz w:val="28"/>
          <w:szCs w:val="28"/>
        </w:rPr>
        <w:t xml:space="preserve"> information and answers commonly asked questions. </w:t>
      </w:r>
      <w:r w:rsidR="00CC4E7F">
        <w:rPr>
          <w:rFonts w:ascii="Times New Roman" w:hAnsi="Times New Roman" w:cs="Times New Roman"/>
          <w:sz w:val="28"/>
          <w:szCs w:val="28"/>
        </w:rPr>
        <w:t xml:space="preserve">You can take a simple quiz to find out if your business is eligible. </w:t>
      </w:r>
      <w:r w:rsidR="00DB4C29">
        <w:rPr>
          <w:rFonts w:ascii="Times New Roman" w:hAnsi="Times New Roman" w:cs="Times New Roman"/>
          <w:sz w:val="28"/>
          <w:szCs w:val="28"/>
        </w:rPr>
        <w:t xml:space="preserve">This is a great resource.”  </w:t>
      </w:r>
    </w:p>
    <w:p w:rsidR="00134AE2" w:rsidRDefault="00134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 311 set aside $275 million for the Main Street Recovery Program. For the first 21 days, </w:t>
      </w:r>
      <w:r w:rsidR="009607EB">
        <w:rPr>
          <w:rFonts w:ascii="Times New Roman" w:hAnsi="Times New Roman" w:cs="Times New Roman"/>
          <w:sz w:val="28"/>
          <w:szCs w:val="28"/>
        </w:rPr>
        <w:t xml:space="preserve">grants will be given to businesses who didn’t receive federal assistance or insurance payments. </w:t>
      </w:r>
      <w:r w:rsidR="004753CF">
        <w:rPr>
          <w:rFonts w:ascii="Times New Roman" w:hAnsi="Times New Roman" w:cs="Times New Roman"/>
          <w:sz w:val="28"/>
          <w:szCs w:val="28"/>
        </w:rPr>
        <w:t>Within 60 days</w:t>
      </w:r>
      <w:r w:rsidR="009607EB">
        <w:rPr>
          <w:rFonts w:ascii="Times New Roman" w:hAnsi="Times New Roman" w:cs="Times New Roman"/>
          <w:sz w:val="28"/>
          <w:szCs w:val="28"/>
        </w:rPr>
        <w:t xml:space="preserve">, the program </w:t>
      </w:r>
      <w:r w:rsidR="00CD31B0">
        <w:rPr>
          <w:rFonts w:ascii="Times New Roman" w:hAnsi="Times New Roman" w:cs="Times New Roman"/>
          <w:sz w:val="28"/>
          <w:szCs w:val="28"/>
        </w:rPr>
        <w:t>plans</w:t>
      </w:r>
      <w:r w:rsidR="009607EB">
        <w:rPr>
          <w:rFonts w:ascii="Times New Roman" w:hAnsi="Times New Roman" w:cs="Times New Roman"/>
          <w:sz w:val="28"/>
          <w:szCs w:val="28"/>
        </w:rPr>
        <w:t xml:space="preserve"> </w:t>
      </w:r>
      <w:r w:rsidR="004753CF">
        <w:rPr>
          <w:rFonts w:ascii="Times New Roman" w:hAnsi="Times New Roman" w:cs="Times New Roman"/>
          <w:sz w:val="28"/>
          <w:szCs w:val="28"/>
        </w:rPr>
        <w:t>to award</w:t>
      </w:r>
      <w:r w:rsidR="009607EB">
        <w:rPr>
          <w:rFonts w:ascii="Times New Roman" w:hAnsi="Times New Roman" w:cs="Times New Roman"/>
          <w:sz w:val="28"/>
          <w:szCs w:val="28"/>
        </w:rPr>
        <w:t xml:space="preserve"> $40 million to businesses owned by veterans, minorities and women. </w:t>
      </w:r>
    </w:p>
    <w:p w:rsidR="009607EB" w:rsidRDefault="0096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that can be found on the website includes:</w:t>
      </w:r>
    </w:p>
    <w:p w:rsidR="009607EB" w:rsidRPr="009607EB" w:rsidRDefault="009607EB" w:rsidP="0096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B">
        <w:rPr>
          <w:rFonts w:ascii="Times New Roman" w:hAnsi="Times New Roman" w:cs="Times New Roman"/>
          <w:sz w:val="28"/>
          <w:szCs w:val="28"/>
        </w:rPr>
        <w:t>What documents will be needed to apply</w:t>
      </w:r>
    </w:p>
    <w:p w:rsidR="009607EB" w:rsidRPr="009607EB" w:rsidRDefault="009607EB" w:rsidP="0096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B">
        <w:rPr>
          <w:rFonts w:ascii="Times New Roman" w:hAnsi="Times New Roman" w:cs="Times New Roman"/>
          <w:sz w:val="28"/>
          <w:szCs w:val="28"/>
        </w:rPr>
        <w:t>An eligibility quiz</w:t>
      </w:r>
    </w:p>
    <w:p w:rsidR="009607EB" w:rsidRDefault="009607EB" w:rsidP="0096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7EB">
        <w:rPr>
          <w:rFonts w:ascii="Times New Roman" w:hAnsi="Times New Roman" w:cs="Times New Roman"/>
          <w:sz w:val="28"/>
          <w:szCs w:val="28"/>
        </w:rPr>
        <w:t>Key program dates</w:t>
      </w:r>
    </w:p>
    <w:p w:rsidR="009607EB" w:rsidRPr="009607EB" w:rsidRDefault="009607EB" w:rsidP="0096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receive email updates</w:t>
      </w:r>
    </w:p>
    <w:p w:rsidR="009607EB" w:rsidRDefault="009607EB">
      <w:pPr>
        <w:rPr>
          <w:rFonts w:ascii="Times New Roman" w:hAnsi="Times New Roman" w:cs="Times New Roman"/>
          <w:sz w:val="28"/>
          <w:szCs w:val="28"/>
        </w:rPr>
      </w:pPr>
    </w:p>
    <w:p w:rsidR="009607EB" w:rsidRDefault="009607EB">
      <w:pPr>
        <w:rPr>
          <w:rFonts w:ascii="Times New Roman" w:hAnsi="Times New Roman" w:cs="Times New Roman"/>
          <w:sz w:val="28"/>
          <w:szCs w:val="28"/>
        </w:rPr>
      </w:pPr>
    </w:p>
    <w:p w:rsidR="00673BC2" w:rsidRPr="00394703" w:rsidRDefault="00493C40" w:rsidP="00493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673BC2" w:rsidRPr="0039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8B"/>
    <w:multiLevelType w:val="hybridMultilevel"/>
    <w:tmpl w:val="98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3"/>
    <w:rsid w:val="00070B5A"/>
    <w:rsid w:val="0009312C"/>
    <w:rsid w:val="000B530A"/>
    <w:rsid w:val="00134AE2"/>
    <w:rsid w:val="001C2493"/>
    <w:rsid w:val="002D5BE5"/>
    <w:rsid w:val="002F77AC"/>
    <w:rsid w:val="0032267B"/>
    <w:rsid w:val="00336A72"/>
    <w:rsid w:val="00394703"/>
    <w:rsid w:val="003D5A0F"/>
    <w:rsid w:val="003F351A"/>
    <w:rsid w:val="00422E7D"/>
    <w:rsid w:val="004753CF"/>
    <w:rsid w:val="00493C40"/>
    <w:rsid w:val="00672E22"/>
    <w:rsid w:val="00673BC2"/>
    <w:rsid w:val="00686941"/>
    <w:rsid w:val="006A49FA"/>
    <w:rsid w:val="006B5A63"/>
    <w:rsid w:val="00731F55"/>
    <w:rsid w:val="00732841"/>
    <w:rsid w:val="00866F2A"/>
    <w:rsid w:val="00913462"/>
    <w:rsid w:val="009607EB"/>
    <w:rsid w:val="00963C66"/>
    <w:rsid w:val="00985F1E"/>
    <w:rsid w:val="00A12869"/>
    <w:rsid w:val="00A95AF7"/>
    <w:rsid w:val="00AA793D"/>
    <w:rsid w:val="00C611C1"/>
    <w:rsid w:val="00CB5ED3"/>
    <w:rsid w:val="00CC4E7F"/>
    <w:rsid w:val="00CD31B0"/>
    <w:rsid w:val="00CE5F18"/>
    <w:rsid w:val="00DB4C29"/>
    <w:rsid w:val="00EA4B69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3308"/>
  <w15:chartTrackingRefBased/>
  <w15:docId w15:val="{E5967294-FADB-47BE-A0E4-5F1FD9B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B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isianamainstre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Dept of the Treasury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Millhollon</dc:creator>
  <cp:keywords/>
  <dc:description/>
  <cp:lastModifiedBy>Michelle Millhollon</cp:lastModifiedBy>
  <cp:revision>6</cp:revision>
  <cp:lastPrinted>2020-07-01T16:09:00Z</cp:lastPrinted>
  <dcterms:created xsi:type="dcterms:W3CDTF">2020-07-09T20:44:00Z</dcterms:created>
  <dcterms:modified xsi:type="dcterms:W3CDTF">2020-07-10T14:06:00Z</dcterms:modified>
</cp:coreProperties>
</file>